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2B" w:rsidRDefault="00BD112B" w:rsidP="00007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12B" w:rsidRDefault="00BD112B" w:rsidP="00007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12B" w:rsidRDefault="00BD112B" w:rsidP="00007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12B" w:rsidRDefault="00BD112B" w:rsidP="00007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З У Л Т А Т И</w:t>
      </w:r>
    </w:p>
    <w:p w:rsidR="00BD112B" w:rsidRDefault="00BD112B" w:rsidP="00007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колоквијума из Финансијске математике</w:t>
      </w:r>
    </w:p>
    <w:p w:rsidR="00BD112B" w:rsidRDefault="00BD112B" w:rsidP="00007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одржаног </w:t>
      </w:r>
      <w:r w:rsidR="005F666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.04.202</w:t>
      </w:r>
      <w:r w:rsidR="005F666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године</w:t>
      </w:r>
    </w:p>
    <w:p w:rsidR="00BD112B" w:rsidRPr="005148A1" w:rsidRDefault="00BD112B" w:rsidP="0000797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4394"/>
        <w:gridCol w:w="1843"/>
        <w:gridCol w:w="1559"/>
      </w:tblGrid>
      <w:tr w:rsidR="00BD112B" w:rsidTr="00FD3F89">
        <w:trPr>
          <w:trHeight w:val="614"/>
        </w:trPr>
        <w:tc>
          <w:tcPr>
            <w:tcW w:w="992" w:type="dxa"/>
            <w:vAlign w:val="center"/>
          </w:tcPr>
          <w:p w:rsidR="00BD112B" w:rsidRPr="00945812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812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394" w:type="dxa"/>
            <w:vAlign w:val="center"/>
          </w:tcPr>
          <w:p w:rsidR="00BD112B" w:rsidRPr="00945812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812"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</w:t>
            </w:r>
          </w:p>
        </w:tc>
        <w:tc>
          <w:tcPr>
            <w:tcW w:w="1843" w:type="dxa"/>
            <w:vAlign w:val="center"/>
          </w:tcPr>
          <w:p w:rsidR="00BD112B" w:rsidRPr="00945812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812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1559" w:type="dxa"/>
            <w:vAlign w:val="center"/>
          </w:tcPr>
          <w:p w:rsidR="00BD112B" w:rsidRPr="00945812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812">
              <w:rPr>
                <w:rFonts w:ascii="Times New Roman" w:hAnsi="Times New Roman" w:cs="Times New Roman"/>
                <w:b/>
                <w:sz w:val="24"/>
                <w:szCs w:val="24"/>
              </w:rPr>
              <w:t>Број бодова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Стјепанић Ивана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1534/2024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Пудић Ања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1521/2024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Николић Ивана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1527/2024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Јовановић Бане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1516/2024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Накић Мелиса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1517/2024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Хогић Тарик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1531/2024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Кртинић Милан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1515/2024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Арнаутовић Мирнес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1518/2024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Маринковић Лука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1520/2024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Николић Маја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1519/2024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BD112B" w:rsidTr="00FD3F89">
        <w:tc>
          <w:tcPr>
            <w:tcW w:w="992" w:type="dxa"/>
            <w:vAlign w:val="center"/>
          </w:tcPr>
          <w:p w:rsidR="00BD112B" w:rsidRDefault="00BD112B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Тракошевић Џенана</w:t>
            </w:r>
          </w:p>
        </w:tc>
        <w:tc>
          <w:tcPr>
            <w:tcW w:w="1843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1523/2024</w:t>
            </w:r>
          </w:p>
        </w:tc>
        <w:tc>
          <w:tcPr>
            <w:tcW w:w="1559" w:type="dxa"/>
            <w:vAlign w:val="center"/>
          </w:tcPr>
          <w:p w:rsidR="00BD112B" w:rsidRPr="005F6660" w:rsidRDefault="005F6660" w:rsidP="00FD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</w:tbl>
    <w:p w:rsidR="00BD112B" w:rsidRDefault="00BD112B" w:rsidP="0000797B">
      <w:pPr>
        <w:rPr>
          <w:rFonts w:ascii="Times New Roman" w:hAnsi="Times New Roman" w:cs="Times New Roman"/>
          <w:sz w:val="24"/>
          <w:szCs w:val="24"/>
        </w:rPr>
      </w:pPr>
    </w:p>
    <w:p w:rsidR="00BD112B" w:rsidRPr="005148A1" w:rsidRDefault="00BD112B" w:rsidP="000079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48A1">
        <w:rPr>
          <w:rFonts w:ascii="Times New Roman" w:hAnsi="Times New Roman" w:cs="Times New Roman"/>
          <w:b/>
          <w:sz w:val="24"/>
          <w:szCs w:val="24"/>
        </w:rPr>
        <w:t>Остали кандидати остварили су мање од 10 бодова.</w:t>
      </w:r>
    </w:p>
    <w:p w:rsidR="00BD112B" w:rsidRPr="005148A1" w:rsidRDefault="00BD112B" w:rsidP="0000797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48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Предметни наставник:</w:t>
      </w:r>
    </w:p>
    <w:p w:rsidR="00BD112B" w:rsidRDefault="00BD112B" w:rsidP="00007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Проф. др Стеван Р. Стевић</w:t>
      </w:r>
    </w:p>
    <w:p w:rsidR="00BD112B" w:rsidRDefault="00BD112B" w:rsidP="0000797B">
      <w:pPr>
        <w:rPr>
          <w:rFonts w:ascii="Times New Roman" w:hAnsi="Times New Roman" w:cs="Times New Roman"/>
          <w:sz w:val="24"/>
          <w:szCs w:val="24"/>
        </w:rPr>
      </w:pPr>
    </w:p>
    <w:p w:rsidR="00BD112B" w:rsidRPr="0000797B" w:rsidRDefault="00BD112B">
      <w:pPr>
        <w:rPr>
          <w:rFonts w:ascii="Times New Roman" w:hAnsi="Times New Roman" w:cs="Times New Roman"/>
          <w:sz w:val="24"/>
          <w:szCs w:val="24"/>
        </w:rPr>
      </w:pPr>
    </w:p>
    <w:sectPr w:rsidR="00BD112B" w:rsidRPr="0000797B" w:rsidSect="00632CE3">
      <w:headerReference w:type="default" r:id="rId7"/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5C" w:rsidRDefault="00FF7B5C" w:rsidP="004249B7">
      <w:pPr>
        <w:spacing w:after="0" w:line="240" w:lineRule="auto"/>
      </w:pPr>
      <w:r>
        <w:separator/>
      </w:r>
    </w:p>
  </w:endnote>
  <w:endnote w:type="continuationSeparator" w:id="0">
    <w:p w:rsidR="00FF7B5C" w:rsidRDefault="00FF7B5C" w:rsidP="0042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5C" w:rsidRDefault="00FF7B5C" w:rsidP="004249B7">
      <w:pPr>
        <w:spacing w:after="0" w:line="240" w:lineRule="auto"/>
      </w:pPr>
      <w:r>
        <w:separator/>
      </w:r>
    </w:p>
  </w:footnote>
  <w:footnote w:type="continuationSeparator" w:id="0">
    <w:p w:rsidR="00FF7B5C" w:rsidRDefault="00FF7B5C" w:rsidP="0042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8" w:type="dxa"/>
      <w:jc w:val="center"/>
      <w:tblBorders>
        <w:insideH w:val="dotted" w:sz="8" w:space="0" w:color="808080"/>
      </w:tblBorders>
      <w:tblLook w:val="04A0" w:firstRow="1" w:lastRow="0" w:firstColumn="1" w:lastColumn="0" w:noHBand="0" w:noVBand="1"/>
    </w:tblPr>
    <w:tblGrid>
      <w:gridCol w:w="3843"/>
      <w:gridCol w:w="1686"/>
      <w:gridCol w:w="3879"/>
    </w:tblGrid>
    <w:tr w:rsidR="00174E13" w:rsidRPr="00174E13" w:rsidTr="000E2B61">
      <w:trPr>
        <w:trHeight w:val="1486"/>
        <w:jc w:val="center"/>
      </w:trPr>
      <w:tc>
        <w:tcPr>
          <w:tcW w:w="3855" w:type="dxa"/>
          <w:vAlign w:val="center"/>
        </w:tcPr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color w:val="1F4E79" w:themeColor="accent1" w:themeShade="80"/>
              <w:sz w:val="20"/>
              <w:szCs w:val="20"/>
              <w:lang w:val="bs-Latn-BA"/>
            </w:rPr>
            <w:t>УНИВЕРЗИТЕТ У ИСТОЧНОМ САРАЈЕВУ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b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b/>
              <w:color w:val="1F4E79" w:themeColor="accent1" w:themeShade="80"/>
              <w:sz w:val="20"/>
              <w:szCs w:val="20"/>
              <w:lang w:val="bs-Latn-BA"/>
            </w:rPr>
            <w:t>ЕКОНОМСКИ ФАКУЛТЕТ БРЧКO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Студентска 11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76100 Брчко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Босна и Херцеговина</w:t>
          </w:r>
        </w:p>
      </w:tc>
      <w:tc>
        <w:tcPr>
          <w:tcW w:w="1661" w:type="dxa"/>
          <w:vAlign w:val="center"/>
        </w:tcPr>
        <w:p w:rsidR="004249B7" w:rsidRPr="00174E13" w:rsidRDefault="00217E93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noProof/>
              <w:color w:val="1F4E79" w:themeColor="accent1" w:themeShade="80"/>
              <w:sz w:val="20"/>
              <w:szCs w:val="20"/>
              <w:lang w:eastAsia="sr-Latn-BA"/>
            </w:rPr>
            <w:drawing>
              <wp:inline distT="0" distB="0" distL="0" distR="0">
                <wp:extent cx="933450" cy="9334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za-memorand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191" cy="934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2" w:type="dxa"/>
          <w:vAlign w:val="center"/>
        </w:tcPr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pacing w:val="4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color w:val="1F4E79" w:themeColor="accent1" w:themeShade="80"/>
              <w:spacing w:val="4"/>
              <w:sz w:val="20"/>
              <w:szCs w:val="20"/>
              <w:lang w:val="bs-Latn-BA"/>
            </w:rPr>
            <w:t>UNIVERZITET U ISTOČNOM SARAJEVU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b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b/>
              <w:color w:val="1F4E79" w:themeColor="accent1" w:themeShade="80"/>
              <w:sz w:val="20"/>
              <w:szCs w:val="20"/>
              <w:lang w:val="bs-Latn-BA"/>
            </w:rPr>
            <w:t>EKONOMSKI FAKULTET BRČKO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Studentska 11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76100 Brčko</w:t>
          </w:r>
        </w:p>
        <w:p w:rsidR="004249B7" w:rsidRPr="00174E13" w:rsidRDefault="004249B7" w:rsidP="00217E93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  <w:t>Bosna i Hercegovina</w:t>
          </w:r>
        </w:p>
      </w:tc>
    </w:tr>
    <w:tr w:rsidR="00174E13" w:rsidRPr="00174E13" w:rsidTr="000E2B61">
      <w:trPr>
        <w:trHeight w:val="151"/>
        <w:jc w:val="center"/>
      </w:trPr>
      <w:tc>
        <w:tcPr>
          <w:tcW w:w="9408" w:type="dxa"/>
          <w:gridSpan w:val="3"/>
          <w:vAlign w:val="center"/>
        </w:tcPr>
        <w:p w:rsidR="004249B7" w:rsidRPr="00174E13" w:rsidRDefault="00B76D7D" w:rsidP="008C5CEE">
          <w:pPr>
            <w:spacing w:after="0" w:line="240" w:lineRule="auto"/>
            <w:contextualSpacing/>
            <w:jc w:val="center"/>
            <w:rPr>
              <w:rFonts w:eastAsia="Calibri" w:cstheme="minorHAnsi"/>
              <w:color w:val="1F4E79" w:themeColor="accent1" w:themeShade="80"/>
              <w:spacing w:val="20"/>
              <w:sz w:val="20"/>
              <w:szCs w:val="20"/>
              <w:lang w:val="bs-Latn-BA"/>
            </w:rPr>
          </w:pPr>
          <w:r w:rsidRPr="00174E13">
            <w:rPr>
              <w:rFonts w:eastAsia="Calibri" w:cstheme="minorHAnsi"/>
              <w:i/>
              <w:noProof/>
              <w:color w:val="1F4E79" w:themeColor="accent1" w:themeShade="80"/>
              <w:sz w:val="20"/>
              <w:szCs w:val="20"/>
              <w:lang w:eastAsia="sr-Latn-BA"/>
            </w:rPr>
            <w:drawing>
              <wp:inline distT="0" distB="0" distL="0" distR="0">
                <wp:extent cx="108544" cy="108544"/>
                <wp:effectExtent l="0" t="0" r="635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hone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72" cy="115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</w:t>
          </w:r>
          <w:r w:rsidR="00BE07F0"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>049/234-931</w:t>
          </w:r>
          <w:r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</w:t>
          </w:r>
          <w:r w:rsidR="00BE07F0"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 </w:t>
          </w:r>
          <w:r w:rsidRPr="00174E13">
            <w:rPr>
              <w:rFonts w:eastAsia="Calibri" w:cstheme="minorHAnsi"/>
              <w:i/>
              <w:noProof/>
              <w:color w:val="1F4E79" w:themeColor="accent1" w:themeShade="80"/>
              <w:sz w:val="20"/>
              <w:szCs w:val="20"/>
              <w:lang w:eastAsia="sr-Latn-BA"/>
            </w:rPr>
            <w:drawing>
              <wp:inline distT="0" distB="0" distL="0" distR="0">
                <wp:extent cx="103895" cy="103895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fax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10" cy="11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</w:t>
          </w:r>
          <w:r w:rsidR="00BE07F0"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>049/234-942</w:t>
          </w:r>
          <w:r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</w:t>
          </w:r>
          <w:r w:rsidR="00BE07F0"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</w:t>
          </w:r>
          <w:r w:rsidR="004249B7"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</w:t>
          </w:r>
          <w:r w:rsidRPr="00174E13">
            <w:rPr>
              <w:rFonts w:eastAsia="Calibri" w:cstheme="minorHAnsi"/>
              <w:i/>
              <w:noProof/>
              <w:color w:val="1F4E79" w:themeColor="accent1" w:themeShade="80"/>
              <w:sz w:val="20"/>
              <w:szCs w:val="20"/>
              <w:lang w:eastAsia="sr-Latn-BA"/>
            </w:rPr>
            <w:drawing>
              <wp:inline distT="0" distB="0" distL="0" distR="0">
                <wp:extent cx="117695" cy="11769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-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56" cy="1415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www.efb.ues.rs.ba  </w:t>
          </w:r>
          <w:r w:rsidR="00BE07F0"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 </w:t>
          </w:r>
          <w:r w:rsidRPr="00174E13">
            <w:rPr>
              <w:rFonts w:eastAsia="Calibri" w:cstheme="minorHAnsi"/>
              <w:i/>
              <w:noProof/>
              <w:color w:val="1F4E79" w:themeColor="accent1" w:themeShade="80"/>
              <w:sz w:val="20"/>
              <w:szCs w:val="20"/>
              <w:lang w:eastAsia="sr-Latn-BA"/>
            </w:rPr>
            <w:drawing>
              <wp:inline distT="0" distB="0" distL="0" distR="0">
                <wp:extent cx="121701" cy="121701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email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70" cy="13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 xml:space="preserve"> </w:t>
          </w:r>
          <w:r w:rsidR="004249B7" w:rsidRPr="00174E13">
            <w:rPr>
              <w:rFonts w:eastAsia="Calibri" w:cstheme="minorHAnsi"/>
              <w:i/>
              <w:color w:val="1F4E79" w:themeColor="accent1" w:themeShade="80"/>
              <w:sz w:val="20"/>
              <w:szCs w:val="20"/>
              <w:lang w:val="bs-Latn-BA"/>
            </w:rPr>
            <w:t>sekretarijat@efb.ues.rs.ba</w:t>
          </w:r>
        </w:p>
      </w:tc>
    </w:tr>
  </w:tbl>
  <w:p w:rsidR="004249B7" w:rsidRDefault="00424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12A33"/>
    <w:multiLevelType w:val="hybridMultilevel"/>
    <w:tmpl w:val="C33A030E"/>
    <w:lvl w:ilvl="0" w:tplc="C90C768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F9"/>
    <w:rsid w:val="0000613D"/>
    <w:rsid w:val="00077594"/>
    <w:rsid w:val="00174E13"/>
    <w:rsid w:val="001B20EC"/>
    <w:rsid w:val="001F257F"/>
    <w:rsid w:val="00217E93"/>
    <w:rsid w:val="00275006"/>
    <w:rsid w:val="00340D6F"/>
    <w:rsid w:val="00372881"/>
    <w:rsid w:val="003C32F7"/>
    <w:rsid w:val="004249B7"/>
    <w:rsid w:val="0048457E"/>
    <w:rsid w:val="004E56AF"/>
    <w:rsid w:val="005148A1"/>
    <w:rsid w:val="005D5213"/>
    <w:rsid w:val="005F6660"/>
    <w:rsid w:val="00632CE3"/>
    <w:rsid w:val="006706AF"/>
    <w:rsid w:val="00696CC6"/>
    <w:rsid w:val="006B463F"/>
    <w:rsid w:val="006E3A72"/>
    <w:rsid w:val="006F40ED"/>
    <w:rsid w:val="008C5CEE"/>
    <w:rsid w:val="008E15EF"/>
    <w:rsid w:val="00945812"/>
    <w:rsid w:val="00987C5E"/>
    <w:rsid w:val="009B5893"/>
    <w:rsid w:val="00A55BBC"/>
    <w:rsid w:val="00B252E5"/>
    <w:rsid w:val="00B563F2"/>
    <w:rsid w:val="00B76D7D"/>
    <w:rsid w:val="00BD112B"/>
    <w:rsid w:val="00BE07F0"/>
    <w:rsid w:val="00C24147"/>
    <w:rsid w:val="00D64F30"/>
    <w:rsid w:val="00D770F9"/>
    <w:rsid w:val="00E11643"/>
    <w:rsid w:val="00F05D59"/>
    <w:rsid w:val="00F208E7"/>
    <w:rsid w:val="00FF5F13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B77CD"/>
  <w15:chartTrackingRefBased/>
  <w15:docId w15:val="{18833466-83D3-42B5-8EEB-D80B6B5D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5E"/>
    <w:pPr>
      <w:spacing w:after="20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9B7"/>
  </w:style>
  <w:style w:type="paragraph" w:styleId="Footer">
    <w:name w:val="footer"/>
    <w:basedOn w:val="Normal"/>
    <w:link w:val="FooterChar"/>
    <w:uiPriority w:val="99"/>
    <w:unhideWhenUsed/>
    <w:rsid w:val="0042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9B7"/>
  </w:style>
  <w:style w:type="character" w:styleId="Hyperlink">
    <w:name w:val="Hyperlink"/>
    <w:basedOn w:val="DefaultParagraphFont"/>
    <w:uiPriority w:val="99"/>
    <w:unhideWhenUsed/>
    <w:rsid w:val="00BE07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 Of All Fears</dc:creator>
  <cp:keywords/>
  <dc:description/>
  <cp:lastModifiedBy>Win10Pro64</cp:lastModifiedBy>
  <cp:revision>22</cp:revision>
  <cp:lastPrinted>2023-04-24T09:00:00Z</cp:lastPrinted>
  <dcterms:created xsi:type="dcterms:W3CDTF">2019-05-29T09:30:00Z</dcterms:created>
  <dcterms:modified xsi:type="dcterms:W3CDTF">2026-04-29T10:36:00Z</dcterms:modified>
</cp:coreProperties>
</file>